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1299"/>
        <w:gridCol w:w="7067"/>
      </w:tblGrid>
      <w:tr w14:paraId="6EC8D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2319" w:type="dxa"/>
          </w:tcPr>
          <w:p w14:paraId="090B460A">
            <w:r>
              <w:rPr>
                <w:b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-162560</wp:posOffset>
                      </wp:positionH>
                      <wp:positionV relativeFrom="paragraph">
                        <wp:posOffset>13335</wp:posOffset>
                      </wp:positionV>
                      <wp:extent cx="3296920" cy="1196340"/>
                      <wp:effectExtent l="28575" t="28575" r="46355" b="3238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920" cy="11963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8"/>
                                    <w:tblW w:w="5105" w:type="dxa"/>
                                    <w:tblInd w:w="-34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1135"/>
                                    <w:gridCol w:w="3686"/>
                                    <w:gridCol w:w="284"/>
                                  </w:tblGrid>
                                  <w:tr w14:paraId="7CCB7AAD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gridAfter w:val="1"/>
                                      <w:wAfter w:w="284" w:type="dxa"/>
                                      <w:trHeight w:val="851" w:hRule="atLeast"/>
                                    </w:trPr>
                                    <w:tc>
                                      <w:tcPr>
                                        <w:tcW w:w="1135" w:type="dxa"/>
                                      </w:tcPr>
                                      <w:p w14:paraId="150A0DDC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drawing>
                                            <wp:inline distT="0" distB="0" distL="0" distR="0">
                                              <wp:extent cx="586740" cy="490855"/>
                                              <wp:effectExtent l="0" t="0" r="3810" b="4445"/>
                                              <wp:docPr id="663086928" name="Рисунок 1" descr="H:\ИП Недайвозова Ю. А\ГОРЯЧЕЕ ПИТАНИЕ\ЛОГОТИП_ПИТАНИЕ_2021.jp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663086928" name="Рисунок 1" descr="H:\ИП Недайвозова Ю. А\ГОРЯЧЕЕ ПИТАНИЕ\ЛОГОТИП_ПИТАНИЕ_2021.jp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589621" cy="49304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6" w:type="dxa"/>
                                      </w:tcPr>
                                      <w:p w14:paraId="3DC25BEE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ДОКУМЕНТ ПОДПИСАН</w:t>
                                        </w:r>
                                      </w:p>
                                      <w:p w14:paraId="644D9D57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УСИЛЕННОЙ КВАЛИФИЦИРОВАННОЙ</w:t>
                                        </w:r>
                                      </w:p>
                                      <w:p w14:paraId="1099F151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ЭЛЕКТРОННОЙ ПОДПИСЬЮ</w:t>
                                        </w:r>
                                      </w:p>
                                    </w:tc>
                                  </w:tr>
                                  <w:tr w14:paraId="7A3E4727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5105" w:type="dxa"/>
                                        <w:gridSpan w:val="3"/>
                                      </w:tcPr>
                                      <w:p w14:paraId="252E3F47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Сертификат</w:t>
                                        </w: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: 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50EA2269FD95B6E26750F9F99305C4D4D07CF2FD</w:t>
                                        </w:r>
                                      </w:p>
                                    </w:tc>
                                  </w:tr>
                                  <w:tr w14:paraId="2B7F6365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5105" w:type="dxa"/>
                                        <w:gridSpan w:val="3"/>
                                      </w:tcPr>
                                      <w:p w14:paraId="423CA47F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Владелец: Недайвозова Юлия Андреевна</w:t>
                                        </w:r>
                                      </w:p>
                                    </w:tc>
                                  </w:tr>
                                  <w:tr w14:paraId="2A512B48">
                                    <w:tblPrEx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c>
                                      <w:tcPr>
                                        <w:tcW w:w="5105" w:type="dxa"/>
                                        <w:gridSpan w:val="3"/>
                                      </w:tcPr>
                                      <w:p w14:paraId="5114E990">
                                        <w:pP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Действителен: с 23.08.2024 по 23.11.2025</w:t>
                                        </w:r>
                                      </w:p>
                                    </w:tc>
                                  </w:tr>
                                </w:tbl>
                                <w:p w14:paraId="06F62733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12.8pt;margin-top:1.05pt;height:94.2pt;width:259.6pt;z-index:251659264;mso-width-relative:page;mso-height-relative:page;" fillcolor="#FFFFFF" filled="t" stroked="t" coordsize="21600,21600" arcsize="0.166666666666667" o:gfxdata="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XFiBLYAAAACQEAAA8AAAAAAAAAAQAgAAAA&#10;IgAAAGRycy9kb3ducmV2LnhtbFBLAQIUABQAAAAIAIdO4kDei5toRAIAAH0EAAAOAAAAAAAAAAEA&#10;IAAAACcBAABkcnMvZTJvRG9jLnhtbFBLBQYAAAAABgAGAFkBAADdBQAAAAA=&#10;">
                      <v:fill on="t" focussize="0,0"/>
                      <v:stroke weight="4.5pt" color="#FF0000" joinstyle="round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8"/>
                              <w:tblW w:w="5105" w:type="dxa"/>
                              <w:tblInd w:w="-34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35"/>
                              <w:gridCol w:w="3686"/>
                              <w:gridCol w:w="284"/>
                            </w:tblGrid>
                            <w:tr w14:paraId="7CCB7AAD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284" w:type="dxa"/>
                                <w:trHeight w:val="851" w:hRule="atLeast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150A0D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drawing>
                                      <wp:inline distT="0" distB="0" distL="0" distR="0">
                                        <wp:extent cx="586740" cy="490855"/>
                                        <wp:effectExtent l="0" t="0" r="3810" b="4445"/>
                                        <wp:docPr id="663086928" name="Рисунок 1" descr="H:\ИП Недайвозова Ю. А\ГОРЯЧЕЕ ПИТАНИЕ\ЛОГОТИП_ПИТАНИЕ_202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3086928" name="Рисунок 1" descr="H:\ИП Недайвозова Ю. А\ГОРЯЧЕЕ ПИТАНИЕ\ЛОГОТИП_ПИТАНИЕ_202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9621" cy="493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14:paraId="3DC25BEE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ДОКУМЕНТ ПОДПИСАН</w:t>
                                  </w:r>
                                </w:p>
                                <w:p w14:paraId="644D9D5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УСИЛЕННОЙ КВАЛИФИЦИРОВАННОЙ</w:t>
                                  </w:r>
                                </w:p>
                                <w:p w14:paraId="1099F151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ЭЛЕКТРОННОЙ ПОДПИСЬЮ</w:t>
                                  </w:r>
                                </w:p>
                              </w:tc>
                            </w:tr>
                            <w:tr w14:paraId="7A3E4727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252E3F4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Сертификат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50EA2269FD95B6E26750F9F99305C4D4D07CF2FD</w:t>
                                  </w:r>
                                </w:p>
                              </w:tc>
                            </w:tr>
                            <w:tr w14:paraId="2B7F6365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423CA47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Владелец: Недайвозова Юлия Андреевна</w:t>
                                  </w:r>
                                </w:p>
                              </w:tc>
                            </w:tr>
                            <w:tr w14:paraId="2A512B48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105" w:type="dxa"/>
                                  <w:gridSpan w:val="3"/>
                                </w:tcPr>
                                <w:p w14:paraId="5114E99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Действителен: с 23.08.2024 по 23.11.2025</w:t>
                                  </w:r>
                                </w:p>
                              </w:tc>
                            </w:tr>
                          </w:tbl>
                          <w:p w14:paraId="06F6273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366" w:type="dxa"/>
            <w:gridSpan w:val="2"/>
          </w:tcPr>
          <w:p w14:paraId="6140BC81">
            <w:pPr>
              <w:spacing w:after="1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</w:t>
            </w:r>
            <w:r>
              <w:rPr>
                <w:b/>
                <w:i/>
                <w:sz w:val="16"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>СОГЛАСОВАНО:</w:t>
            </w:r>
          </w:p>
          <w:p w14:paraId="6E7B394A">
            <w:pPr>
              <w:rPr>
                <w:b/>
                <w:i/>
              </w:rPr>
            </w:pPr>
            <w:r>
              <w:rPr>
                <w:b/>
              </w:rPr>
              <w:t xml:space="preserve">                                                               Заведующий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МБДОУ</w:t>
            </w:r>
            <w:r>
              <w:rPr>
                <w:b/>
                <w:i/>
              </w:rPr>
              <w:t xml:space="preserve"> </w:t>
            </w:r>
          </w:p>
          <w:p w14:paraId="4559A3A7">
            <w:pPr>
              <w:rPr>
                <w:b/>
              </w:rPr>
            </w:pPr>
            <w:r>
              <w:rPr>
                <w:b/>
                <w:i/>
              </w:rPr>
              <w:t xml:space="preserve">                                                      </w:t>
            </w:r>
            <w:r>
              <w:rPr>
                <w:b/>
              </w:rPr>
              <w:t>«Детский сад №</w:t>
            </w:r>
            <w:r>
              <w:rPr>
                <w:rFonts w:hint="default"/>
                <w:b/>
                <w:lang w:val="ru-RU"/>
              </w:rPr>
              <w:t xml:space="preserve">     </w:t>
            </w:r>
            <w:bookmarkStart w:id="2" w:name="_GoBack"/>
            <w:bookmarkEnd w:id="2"/>
            <w:r>
              <w:rPr>
                <w:b/>
              </w:rPr>
              <w:t>«</w:t>
            </w:r>
            <w:r>
              <w:rPr>
                <w:rFonts w:hint="default"/>
                <w:b/>
                <w:lang w:val="ru-RU"/>
              </w:rPr>
              <w:t xml:space="preserve">                    </w:t>
            </w:r>
            <w:r>
              <w:rPr>
                <w:b/>
              </w:rPr>
              <w:t>»</w:t>
            </w:r>
          </w:p>
          <w:p w14:paraId="0CB4C1B6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_______________</w:t>
            </w:r>
          </w:p>
          <w:p w14:paraId="380180D2">
            <w:pPr>
              <w:spacing w:after="120"/>
              <w:rPr>
                <w:b/>
                <w:sz w:val="12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5205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18" w:type="dxa"/>
            <w:gridSpan w:val="2"/>
          </w:tcPr>
          <w:p w14:paraId="3DEB09D4">
            <w:pPr>
              <w:rPr>
                <w:b/>
                <w:sz w:val="16"/>
              </w:rPr>
            </w:pPr>
          </w:p>
        </w:tc>
        <w:tc>
          <w:tcPr>
            <w:tcW w:w="7067" w:type="dxa"/>
          </w:tcPr>
          <w:p w14:paraId="61260358">
            <w:pPr>
              <w:tabs>
                <w:tab w:val="left" w:pos="1589"/>
              </w:tabs>
              <w:jc w:val="right"/>
              <w:rPr>
                <w:rFonts w:ascii="Georgia" w:hAnsi="Georgia"/>
                <w:b/>
                <w:sz w:val="20"/>
              </w:rPr>
            </w:pPr>
          </w:p>
        </w:tc>
      </w:tr>
      <w:tr w14:paraId="48DD8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19" w:type="dxa"/>
          </w:tcPr>
          <w:p w14:paraId="6AF58F61"/>
        </w:tc>
        <w:tc>
          <w:tcPr>
            <w:tcW w:w="1299" w:type="dxa"/>
          </w:tcPr>
          <w:p w14:paraId="268689AB"/>
        </w:tc>
        <w:tc>
          <w:tcPr>
            <w:tcW w:w="7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C149">
            <w:pPr>
              <w:rPr>
                <w:b/>
              </w:rPr>
            </w:pPr>
            <w:r>
              <w:t xml:space="preserve">                               </w:t>
            </w:r>
            <w:r>
              <w:rPr>
                <w:b/>
              </w:rPr>
              <w:t>День недели: четверг/1неделя/</w:t>
            </w:r>
          </w:p>
          <w:p w14:paraId="63EF1023">
            <w:r>
              <w:rPr>
                <w:b/>
              </w:rPr>
              <w:t xml:space="preserve">                               Дата:____________</w:t>
            </w:r>
          </w:p>
        </w:tc>
      </w:tr>
      <w:tr w14:paraId="5C607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19" w:type="dxa"/>
          </w:tcPr>
          <w:p w14:paraId="23EADEB9"/>
        </w:tc>
        <w:tc>
          <w:tcPr>
            <w:tcW w:w="1299" w:type="dxa"/>
          </w:tcPr>
          <w:p w14:paraId="5F251888"/>
        </w:tc>
        <w:tc>
          <w:tcPr>
            <w:tcW w:w="7067" w:type="dxa"/>
          </w:tcPr>
          <w:p w14:paraId="7C8497DE"/>
        </w:tc>
      </w:tr>
      <w:tr w14:paraId="0FFA3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19" w:type="dxa"/>
          </w:tcPr>
          <w:p w14:paraId="519B2A71"/>
        </w:tc>
        <w:tc>
          <w:tcPr>
            <w:tcW w:w="1299" w:type="dxa"/>
          </w:tcPr>
          <w:p w14:paraId="2B9C33E8"/>
        </w:tc>
        <w:tc>
          <w:tcPr>
            <w:tcW w:w="7067" w:type="dxa"/>
          </w:tcPr>
          <w:p w14:paraId="25C90D92"/>
        </w:tc>
      </w:tr>
    </w:tbl>
    <w:p w14:paraId="08EF534F">
      <w:pPr>
        <w:jc w:val="center"/>
        <w:rPr>
          <w:b/>
          <w:color w:val="000000"/>
          <w:sz w:val="28"/>
        </w:rPr>
      </w:pPr>
    </w:p>
    <w:p w14:paraId="00FDF9FA">
      <w:pPr>
        <w:rPr>
          <w:color w:val="000000"/>
          <w:sz w:val="28"/>
        </w:rPr>
      </w:pPr>
      <w:bookmarkStart w:id="0" w:name="_Hlk124882503"/>
      <w:r>
        <w:rPr>
          <w:b/>
          <w:color w:val="000000"/>
          <w:sz w:val="28"/>
        </w:rPr>
        <w:t>Меню с информацией о биологической ценности блюд</w:t>
      </w:r>
    </w:p>
    <w:bookmarkEnd w:id="0"/>
    <w:p w14:paraId="78F461EE">
      <w:pPr>
        <w:jc w:val="center"/>
        <w:rPr>
          <w:color w:val="000000"/>
          <w:sz w:val="28"/>
        </w:rPr>
      </w:pPr>
    </w:p>
    <w:tbl>
      <w:tblPr>
        <w:tblStyle w:val="8"/>
        <w:tblW w:w="10207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3119"/>
        <w:gridCol w:w="708"/>
        <w:gridCol w:w="463"/>
        <w:gridCol w:w="1703"/>
        <w:gridCol w:w="244"/>
        <w:gridCol w:w="814"/>
        <w:gridCol w:w="1703"/>
        <w:gridCol w:w="35"/>
      </w:tblGrid>
      <w:tr w14:paraId="22FE3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43" w:hRule="atLeast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68B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Прием пищи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195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блюда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63F47B8">
            <w:pPr>
              <w:rPr>
                <w:rFonts w:ascii="Arial" w:hAnsi="Arial"/>
                <w:sz w:val="20"/>
              </w:rPr>
            </w:pPr>
          </w:p>
          <w:p w14:paraId="373FDD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Вес блюда </w:t>
            </w:r>
            <w:r>
              <w:rPr>
                <w:rFonts w:ascii="Arial" w:hAnsi="Arial"/>
                <w:b/>
                <w:sz w:val="20"/>
              </w:rPr>
              <w:t>1,5-3лет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B281E01">
            <w:pPr>
              <w:jc w:val="center"/>
              <w:rPr>
                <w:rFonts w:ascii="Arial" w:hAnsi="Arial"/>
                <w:sz w:val="20"/>
              </w:rPr>
            </w:pPr>
          </w:p>
          <w:p w14:paraId="717FA1D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Энергетическая ценность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1D1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Вес блюда</w:t>
            </w:r>
          </w:p>
          <w:p w14:paraId="186F9C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3-7лет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A9A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Энергетическая ценность</w:t>
            </w:r>
          </w:p>
        </w:tc>
      </w:tr>
      <w:tr w14:paraId="4A0A0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7151C197">
            <w:pPr>
              <w:rPr>
                <w:rFonts w:ascii="Arial" w:hAnsi="Arial"/>
                <w:sz w:val="20"/>
              </w:rPr>
            </w:pPr>
            <w:bookmarkStart w:id="1" w:name="_Hlk123850313"/>
            <w:r>
              <w:rPr>
                <w:rFonts w:ascii="Arial" w:hAnsi="Arial"/>
                <w:b/>
                <w:sz w:val="20"/>
              </w:rPr>
              <w:t>Завтрак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6BBA6C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ru-RU"/>
              </w:rPr>
              <w:t>Запеканка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рисовая с творогом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4948D97">
            <w:pPr>
              <w:spacing w:line="276" w:lineRule="auto"/>
              <w:ind w:firstLine="300" w:firstLineChars="150"/>
              <w:jc w:val="both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13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F0C21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239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D0D453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180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CA4556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331</w:t>
            </w:r>
          </w:p>
        </w:tc>
      </w:tr>
      <w:tr w14:paraId="41F16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7D32AE7C">
            <w:pPr>
              <w:rPr>
                <w:rFonts w:ascii="Arial" w:hAnsi="Arial"/>
                <w:sz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011127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 сорт обогащенный 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A933DB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1C70D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2D792B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738ECF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</w:tr>
      <w:tr w14:paraId="255B8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4ABC3A28">
            <w:pPr>
              <w:rPr>
                <w:rFonts w:ascii="Arial" w:hAnsi="Arial"/>
                <w:sz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D71318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Сыр сычужный твердый (порциями) 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E5E6FD1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A380D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hint="default" w:ascii="Arial" w:hAnsi="Arial"/>
                <w:sz w:val="20"/>
                <w:lang w:val="ru-RU"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073BC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B662F8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</w:t>
            </w:r>
          </w:p>
        </w:tc>
      </w:tr>
      <w:tr w14:paraId="4E9CA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653EA010">
            <w:pPr>
              <w:rPr>
                <w:rFonts w:ascii="Arial" w:hAnsi="Arial"/>
                <w:sz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C7D0F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Кофейный напиток с </w:t>
            </w:r>
            <w:r>
              <w:rPr>
                <w:rFonts w:ascii="Arial" w:hAnsi="Arial"/>
                <w:sz w:val="20"/>
                <w:lang w:val="ru-RU"/>
              </w:rPr>
              <w:t>б</w:t>
            </w:r>
            <w:r>
              <w:rPr>
                <w:rFonts w:hint="default" w:ascii="Arial" w:hAnsi="Arial"/>
                <w:sz w:val="20"/>
                <w:lang w:val="ru-RU"/>
              </w:rPr>
              <w:t>/м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0F3FA5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B0642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75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8038B9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EF6267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75</w:t>
            </w:r>
          </w:p>
        </w:tc>
      </w:tr>
      <w:tr w14:paraId="61112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4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11AF897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за Завтрак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93D29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360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8641C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395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1B056B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1</w:t>
            </w:r>
            <w:r>
              <w:rPr>
                <w:rFonts w:ascii="Arial" w:hAnsi="Arial"/>
                <w:sz w:val="20"/>
              </w:rPr>
              <w:t>5</w:t>
            </w:r>
          </w:p>
          <w:bookmarkEnd w:id="1"/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8E0B8A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491</w:t>
            </w:r>
          </w:p>
        </w:tc>
      </w:tr>
      <w:tr w14:paraId="1D5C3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6C80E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Завтрак 2-й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04F2EE">
            <w:pPr>
              <w:spacing w:line="276" w:lineRule="auto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Фрукты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свежие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88C4CF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43D34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71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B43D79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2336E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94</w:t>
            </w:r>
          </w:p>
        </w:tc>
      </w:tr>
      <w:tr w14:paraId="5DDC4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4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3FD684B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за Завтрак 2-й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883D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DFDFF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71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2EFD34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200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C4B4E5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94</w:t>
            </w:r>
          </w:p>
        </w:tc>
      </w:tr>
      <w:tr w14:paraId="3FE0D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2D4B2E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Обед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51407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Суп картофельный с рыбными консервами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D4A469C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160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61C6E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84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A5F352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hint="default" w:ascii="Arial" w:hAnsi="Arial"/>
                <w:sz w:val="20"/>
                <w:lang w:val="ru-RU"/>
              </w:rPr>
              <w:t>15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B8009B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96</w:t>
            </w:r>
          </w:p>
        </w:tc>
      </w:tr>
      <w:tr w14:paraId="78C96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59BFFAF4">
            <w:pPr>
              <w:rPr>
                <w:rFonts w:ascii="Arial" w:hAnsi="Arial"/>
                <w:sz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5E6516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Тефтели с томатным соусом 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DD4ADD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50266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6A4E4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3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1B2ECC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290</w:t>
            </w:r>
          </w:p>
        </w:tc>
      </w:tr>
      <w:tr w14:paraId="7A861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7292B3E">
            <w:pPr>
              <w:rPr>
                <w:rFonts w:ascii="Arial" w:hAnsi="Arial"/>
                <w:sz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D333F8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Пюре картофельное 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ED584A7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1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59A88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F1F8B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A8F438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</w:t>
            </w:r>
          </w:p>
        </w:tc>
      </w:tr>
      <w:tr w14:paraId="05C36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67E86B91">
            <w:pPr>
              <w:rPr>
                <w:rFonts w:ascii="Arial" w:hAnsi="Arial"/>
                <w:sz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169D9E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Овощи сезонные 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9772C9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0486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3D9B37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918D7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</w:tr>
      <w:tr w14:paraId="5CAB0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585DEC67">
            <w:pPr>
              <w:rPr>
                <w:rFonts w:ascii="Arial" w:hAnsi="Arial"/>
                <w:sz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42D2D5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Компот из смеси сухофруктов 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4709A14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5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1F22C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hint="default" w:ascii="Arial" w:hAnsi="Arial"/>
                <w:sz w:val="20"/>
                <w:lang w:val="ru-RU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C9A61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84C00F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hint="default" w:ascii="Arial" w:hAnsi="Arial"/>
                <w:sz w:val="20"/>
                <w:lang w:val="ru-RU"/>
              </w:rPr>
              <w:t>6</w:t>
            </w:r>
          </w:p>
        </w:tc>
      </w:tr>
      <w:tr w14:paraId="3F96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68557A1E">
            <w:pPr>
              <w:rPr>
                <w:rFonts w:ascii="Arial" w:hAnsi="Arial"/>
                <w:sz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71322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ржаной обогащенный 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C563772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864F6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68A4E1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627D47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</w:t>
            </w:r>
          </w:p>
        </w:tc>
      </w:tr>
      <w:tr w14:paraId="4329A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0D8B0E8B">
            <w:pPr>
              <w:rPr>
                <w:rFonts w:ascii="Arial" w:hAnsi="Arial"/>
                <w:sz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B8E99">
            <w:pPr>
              <w:spacing w:line="276" w:lineRule="auto"/>
              <w:ind w:left="0" w:leftChars="0" w:right="0" w:rightChars="0" w:firstLine="0" w:firstLineChars="0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 сорт обогащенный 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1B1292">
            <w:pPr>
              <w:spacing w:line="276" w:lineRule="auto"/>
              <w:ind w:left="0" w:leftChars="0" w:right="0" w:rightChars="0" w:firstLine="0" w:firstLineChars="0"/>
              <w:jc w:val="center"/>
              <w:rPr>
                <w:rFonts w:ascii="Arial" w:hAnsi="Arial" w:eastAsiaTheme="minorEastAsia" w:cstheme="minorBidi"/>
                <w:color w:val="000000"/>
                <w:spacing w:val="0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14BABB">
            <w:pPr>
              <w:spacing w:line="276" w:lineRule="auto"/>
              <w:ind w:left="0" w:leftChars="0" w:right="0" w:rightChars="0" w:firstLine="0" w:firstLineChars="0"/>
              <w:jc w:val="center"/>
              <w:rPr>
                <w:rFonts w:hint="default" w:ascii="Arial" w:hAnsi="Arial" w:eastAsiaTheme="minorEastAsia" w:cstheme="minorBidi"/>
                <w:color w:val="000000"/>
                <w:spacing w:val="0"/>
                <w:sz w:val="20"/>
                <w:lang w:val="ru-RU"/>
              </w:rPr>
            </w:pPr>
            <w:r>
              <w:rPr>
                <w:rFonts w:hint="default" w:ascii="Arial" w:hAnsi="Arial" w:cstheme="minorBidi"/>
                <w:color w:val="000000"/>
                <w:spacing w:val="0"/>
                <w:sz w:val="20"/>
                <w:lang w:val="ru-RU"/>
              </w:rPr>
              <w:t>94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77223A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5294D7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94</w:t>
            </w:r>
          </w:p>
        </w:tc>
      </w:tr>
      <w:tr w14:paraId="39A60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4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10C84ADF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 за Обед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EA570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620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EBD9C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632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43BF4D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795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C134D7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7</w:t>
            </w:r>
            <w:r>
              <w:rPr>
                <w:rFonts w:hint="default" w:ascii="Arial" w:hAnsi="Arial"/>
                <w:sz w:val="20"/>
                <w:lang w:val="ru-RU"/>
              </w:rPr>
              <w:t>78</w:t>
            </w:r>
          </w:p>
        </w:tc>
      </w:tr>
      <w:tr w14:paraId="6A747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256789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Полдник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EADAE6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Ватрушка с творогом 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E40DE09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9DF7E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228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0FD80E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F398B9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228</w:t>
            </w:r>
          </w:p>
        </w:tc>
      </w:tr>
      <w:tr w14:paraId="75000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52EA19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604DE9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Молоко кипяченое 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E9D7AE9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8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1F34E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96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E84E1A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ABD40B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</w:tr>
      <w:tr w14:paraId="70CA5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6D707775">
            <w:pPr>
              <w:rPr>
                <w:rFonts w:ascii="Arial" w:hAnsi="Arial"/>
                <w:sz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068EF6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ru-RU"/>
              </w:rPr>
              <w:t>Омлет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натуральный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4D47655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3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59C49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272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161112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2796D3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3</w:t>
            </w:r>
            <w:r>
              <w:rPr>
                <w:rFonts w:hint="default" w:ascii="Arial" w:hAnsi="Arial"/>
                <w:sz w:val="20"/>
                <w:lang w:val="ru-RU"/>
              </w:rPr>
              <w:t>13</w:t>
            </w:r>
          </w:p>
        </w:tc>
      </w:tr>
      <w:tr w14:paraId="77DDD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1E8096CF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E22011">
            <w:pPr>
              <w:spacing w:line="276" w:lineRule="auto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Капуста</w:t>
            </w:r>
            <w:r>
              <w:rPr>
                <w:rFonts w:hint="default" w:ascii="Arial" w:hAnsi="Arial"/>
                <w:sz w:val="20"/>
                <w:lang w:val="ru-RU"/>
              </w:rPr>
              <w:t xml:space="preserve"> тушеная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14F2D0E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1EB21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43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021F31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80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9CBC70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68</w:t>
            </w:r>
          </w:p>
        </w:tc>
      </w:tr>
      <w:tr w14:paraId="10D26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141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14:paraId="55E4D9CB">
            <w:pPr>
              <w:rPr>
                <w:rFonts w:ascii="Arial" w:hAnsi="Arial"/>
                <w:sz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DC95A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Хлеб пшеничный 2 сорт обогащенный 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072CE85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CE35B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B1B4D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2488E5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47</w:t>
            </w:r>
          </w:p>
        </w:tc>
      </w:tr>
      <w:tr w14:paraId="031D6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4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664F6E6D">
            <w:pPr>
              <w:spacing w:line="276" w:lineRule="auto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 xml:space="preserve">Итого за </w:t>
            </w:r>
            <w:r>
              <w:rPr>
                <w:rFonts w:ascii="Arial" w:hAnsi="Arial"/>
                <w:sz w:val="20"/>
                <w:lang w:val="ru-RU"/>
              </w:rPr>
              <w:t>Полдник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00485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hint="default" w:ascii="Arial" w:hAnsi="Arial"/>
                <w:sz w:val="20"/>
                <w:lang w:val="ru-RU"/>
              </w:rPr>
              <w:t>60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17050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686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6552A1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530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C17DDB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776</w:t>
            </w:r>
          </w:p>
        </w:tc>
      </w:tr>
      <w:tr w14:paraId="460E5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25" w:hRule="atLeast"/>
        </w:trPr>
        <w:tc>
          <w:tcPr>
            <w:tcW w:w="4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635E730F">
            <w:pPr>
              <w:spacing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 день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EE2C5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590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3C55C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1</w:t>
            </w:r>
            <w:r>
              <w:rPr>
                <w:rFonts w:hint="default" w:ascii="Arial" w:hAnsi="Arial"/>
                <w:sz w:val="20"/>
                <w:lang w:val="ru-RU"/>
              </w:rPr>
              <w:t>784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0BA8A6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1940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04E12B">
            <w:pPr>
              <w:spacing w:line="276" w:lineRule="auto"/>
              <w:jc w:val="center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</w:rPr>
              <w:t>2</w:t>
            </w:r>
            <w:r>
              <w:rPr>
                <w:rFonts w:hint="default" w:ascii="Arial" w:hAnsi="Arial"/>
                <w:sz w:val="20"/>
                <w:lang w:val="ru-RU"/>
              </w:rPr>
              <w:t>139</w:t>
            </w:r>
          </w:p>
        </w:tc>
      </w:tr>
      <w:tr w14:paraId="5AB69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7" w:type="dxa"/>
          <w:trHeight w:val="327" w:hRule="atLeast"/>
        </w:trPr>
        <w:tc>
          <w:tcPr>
            <w:tcW w:w="4678" w:type="dxa"/>
            <w:gridSpan w:val="3"/>
          </w:tcPr>
          <w:p w14:paraId="73073F8B">
            <w:pPr>
              <w:ind w:right="-108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bottom w:val="single" w:color="000000" w:sz="4" w:space="0"/>
            </w:tcBorders>
          </w:tcPr>
          <w:p w14:paraId="222071F0">
            <w:pPr>
              <w:ind w:right="408"/>
              <w:rPr>
                <w:b/>
              </w:rPr>
            </w:pPr>
          </w:p>
        </w:tc>
        <w:tc>
          <w:tcPr>
            <w:tcW w:w="2552" w:type="dxa"/>
            <w:gridSpan w:val="3"/>
          </w:tcPr>
          <w:p w14:paraId="6816F987">
            <w:pPr>
              <w:ind w:right="-108"/>
              <w:rPr>
                <w:b/>
              </w:rPr>
            </w:pPr>
          </w:p>
        </w:tc>
      </w:tr>
      <w:tr w14:paraId="1622C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6"/>
          <w:wBefore w:w="567" w:type="dxa"/>
          <w:wAfter w:w="4962" w:type="dxa"/>
          <w:trHeight w:val="327" w:hRule="atLeast"/>
        </w:trPr>
        <w:tc>
          <w:tcPr>
            <w:tcW w:w="4678" w:type="dxa"/>
            <w:gridSpan w:val="3"/>
          </w:tcPr>
          <w:p w14:paraId="6A489BBF">
            <w:pPr>
              <w:ind w:right="-108"/>
              <w:rPr>
                <w:b/>
              </w:rPr>
            </w:pPr>
            <w:r>
              <w:rPr>
                <w:b/>
              </w:rPr>
              <w:t>Повар детского питания – ответственный за организацию питания</w:t>
            </w:r>
          </w:p>
        </w:tc>
      </w:tr>
    </w:tbl>
    <w:p w14:paraId="292665CF"/>
    <w:sectPr>
      <w:pgSz w:w="11906" w:h="16838"/>
      <w:pgMar w:top="709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067E97"/>
    <w:rsid w:val="0A490D68"/>
    <w:rsid w:val="33FC4935"/>
    <w:rsid w:val="65511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rPr>
      <w:rFonts w:ascii="Tahoma" w:hAnsi="Tahoma"/>
      <w:sz w:val="16"/>
    </w:rPr>
  </w:style>
  <w:style w:type="paragraph" w:styleId="11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5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1">
    <w:name w:val="Normal (Web)"/>
    <w:basedOn w:val="1"/>
    <w:qFormat/>
    <w:uiPriority w:val="0"/>
    <w:pPr>
      <w:spacing w:beforeAutospacing="1" w:afterAutospacing="1"/>
    </w:pPr>
  </w:style>
  <w:style w:type="paragraph" w:styleId="22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3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4">
    <w:name w:val="List Paragraph"/>
    <w:basedOn w:val="1"/>
    <w:qFormat/>
    <w:uiPriority w:val="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25">
    <w:name w:val="consplusnonformat"/>
    <w:basedOn w:val="1"/>
    <w:link w:val="26"/>
    <w:qFormat/>
    <w:uiPriority w:val="0"/>
    <w:pPr>
      <w:spacing w:beforeAutospacing="1" w:afterAutospacing="1"/>
    </w:pPr>
  </w:style>
  <w:style w:type="character" w:customStyle="1" w:styleId="26">
    <w:name w:val="consplusnonformat1"/>
    <w:link w:val="25"/>
    <w:uiPriority w:val="0"/>
  </w:style>
  <w:style w:type="paragraph" w:customStyle="1" w:styleId="27">
    <w:name w:val="ConsPlusNormal"/>
    <w:link w:val="28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28">
    <w:name w:val="ConsPlusNormal1"/>
    <w:link w:val="27"/>
    <w:qFormat/>
    <w:uiPriority w:val="0"/>
    <w:rPr>
      <w:rFonts w:ascii="Arial" w:hAnsi="Arial"/>
    </w:rPr>
  </w:style>
  <w:style w:type="paragraph" w:customStyle="1" w:styleId="29">
    <w:name w:val="fill"/>
    <w:link w:val="30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FF0000"/>
      <w:spacing w:val="0"/>
      <w:sz w:val="20"/>
    </w:rPr>
  </w:style>
  <w:style w:type="character" w:customStyle="1" w:styleId="30">
    <w:name w:val="fill1"/>
    <w:link w:val="29"/>
    <w:qFormat/>
    <w:uiPriority w:val="0"/>
    <w:rPr>
      <w:b/>
      <w:i/>
      <w:color w:val="FF0000"/>
    </w:rPr>
  </w:style>
  <w:style w:type="paragraph" w:customStyle="1" w:styleId="31">
    <w:name w:val="consplusnormal"/>
    <w:basedOn w:val="1"/>
    <w:link w:val="32"/>
    <w:uiPriority w:val="0"/>
    <w:pPr>
      <w:spacing w:beforeAutospacing="1" w:afterAutospacing="1"/>
    </w:pPr>
  </w:style>
  <w:style w:type="character" w:customStyle="1" w:styleId="32">
    <w:name w:val="consplusnormal1"/>
    <w:link w:val="31"/>
    <w:qFormat/>
    <w:uiPriority w:val="0"/>
  </w:style>
  <w:style w:type="paragraph" w:customStyle="1" w:styleId="33">
    <w:name w:val="Footnote"/>
    <w:link w:val="34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4">
    <w:name w:val="Footnote1"/>
    <w:link w:val="33"/>
    <w:uiPriority w:val="0"/>
    <w:rPr>
      <w:rFonts w:ascii="XO Thames" w:hAnsi="XO Thames"/>
      <w:sz w:val="22"/>
    </w:rPr>
  </w:style>
  <w:style w:type="paragraph" w:customStyle="1" w:styleId="35">
    <w:name w:val="Header and Footer"/>
    <w:link w:val="36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6">
    <w:name w:val="Header and Footer1"/>
    <w:link w:val="35"/>
    <w:uiPriority w:val="0"/>
    <w:rPr>
      <w:rFonts w:ascii="XO Thames" w:hAnsi="XO Thames"/>
      <w:sz w:val="20"/>
    </w:rPr>
  </w:style>
  <w:style w:type="paragraph" w:customStyle="1" w:styleId="37">
    <w:name w:val="Default"/>
    <w:link w:val="3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38">
    <w:name w:val="Default1"/>
    <w:link w:val="37"/>
    <w:uiPriority w:val="0"/>
    <w:rPr>
      <w:rFonts w:ascii="Times New Roman" w:hAnsi="Times New Roman"/>
      <w:color w:val="000000"/>
      <w:sz w:val="24"/>
    </w:rPr>
  </w:style>
  <w:style w:type="paragraph" w:customStyle="1" w:styleId="39">
    <w:name w:val="ConsPlusNonformat"/>
    <w:link w:val="40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40">
    <w:name w:val="ConsPlusNonformat1"/>
    <w:link w:val="39"/>
    <w:uiPriority w:val="0"/>
    <w:rPr>
      <w:rFonts w:ascii="Courier New" w:hAnsi="Courier New"/>
    </w:rPr>
  </w:style>
  <w:style w:type="paragraph" w:styleId="41">
    <w:name w:val="No Spacing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16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2024-09-18T08:14:00Z</dcterms:created>
  <dc:creator>User</dc:creator>
  <cp:lastModifiedBy>User</cp:lastModifiedBy>
  <dcterms:modified xsi:type="dcterms:W3CDTF">2024-12-19T11:04:06Z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1CFEDB397472458AA24FB1557ABCB1FB_12</vt:lpwstr>
  </property>
</Properties>
</file>