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E2" w:rsidRDefault="005775E2" w:rsidP="00577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5E2">
        <w:rPr>
          <w:rFonts w:ascii="Times New Roman" w:hAnsi="Times New Roman" w:cs="Times New Roman"/>
          <w:b/>
          <w:sz w:val="24"/>
          <w:szCs w:val="24"/>
        </w:rPr>
        <w:t>Аннота</w:t>
      </w:r>
      <w:r w:rsidR="00754D17">
        <w:rPr>
          <w:rFonts w:ascii="Times New Roman" w:hAnsi="Times New Roman" w:cs="Times New Roman"/>
          <w:b/>
          <w:sz w:val="24"/>
          <w:szCs w:val="24"/>
        </w:rPr>
        <w:t xml:space="preserve">ция к рабочим программам групп старшего </w:t>
      </w:r>
      <w:r w:rsidRPr="005775E2">
        <w:rPr>
          <w:rFonts w:ascii="Times New Roman" w:hAnsi="Times New Roman" w:cs="Times New Roman"/>
          <w:b/>
          <w:sz w:val="24"/>
          <w:szCs w:val="24"/>
        </w:rPr>
        <w:t>возраста МБДОУ Детского сада № 42 «Рябинушка»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г. Гуково </w:t>
      </w:r>
      <w:r w:rsidRPr="005775E2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D13E73">
        <w:rPr>
          <w:rFonts w:ascii="Times New Roman" w:hAnsi="Times New Roman" w:cs="Times New Roman"/>
          <w:b/>
          <w:sz w:val="24"/>
          <w:szCs w:val="24"/>
        </w:rPr>
        <w:t>4-</w:t>
      </w:r>
      <w:r w:rsidRPr="005775E2">
        <w:rPr>
          <w:rFonts w:ascii="Times New Roman" w:hAnsi="Times New Roman" w:cs="Times New Roman"/>
          <w:b/>
          <w:sz w:val="24"/>
          <w:szCs w:val="24"/>
        </w:rPr>
        <w:t>202</w:t>
      </w:r>
      <w:r w:rsidR="00D13E73">
        <w:rPr>
          <w:rFonts w:ascii="Times New Roman" w:hAnsi="Times New Roman" w:cs="Times New Roman"/>
          <w:b/>
          <w:sz w:val="24"/>
          <w:szCs w:val="24"/>
        </w:rPr>
        <w:t>5</w:t>
      </w:r>
      <w:r w:rsidRPr="005775E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775E2" w:rsidRPr="005775E2" w:rsidRDefault="005775E2" w:rsidP="005775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</w:t>
      </w:r>
      <w:r w:rsidR="004F739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F73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D17">
        <w:rPr>
          <w:rFonts w:ascii="Times New Roman" w:hAnsi="Times New Roman" w:cs="Times New Roman"/>
          <w:sz w:val="24"/>
          <w:szCs w:val="24"/>
        </w:rPr>
        <w:t xml:space="preserve">старшей </w:t>
      </w:r>
      <w:r>
        <w:rPr>
          <w:rFonts w:ascii="Times New Roman" w:hAnsi="Times New Roman" w:cs="Times New Roman"/>
          <w:sz w:val="24"/>
          <w:szCs w:val="24"/>
        </w:rPr>
        <w:t>групп</w:t>
      </w:r>
      <w:r w:rsidR="004F7395">
        <w:rPr>
          <w:rFonts w:ascii="Times New Roman" w:hAnsi="Times New Roman" w:cs="Times New Roman"/>
          <w:sz w:val="24"/>
          <w:szCs w:val="24"/>
        </w:rPr>
        <w:t>ы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5775E2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29.12.2012 № 273-ФЗ «Об образовании в Российской Федерации», </w:t>
      </w:r>
    </w:p>
    <w:p w:rsidR="00D13E73" w:rsidRDefault="005775E2" w:rsidP="00D13E7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E73">
        <w:rPr>
          <w:rFonts w:ascii="Times New Roman" w:hAnsi="Times New Roman" w:cs="Times New Roman"/>
          <w:sz w:val="24"/>
          <w:szCs w:val="24"/>
        </w:rPr>
        <w:t>разрабатываемый на основе примерной основной образовательной программы ДОУ.</w:t>
      </w:r>
    </w:p>
    <w:p w:rsidR="00D13E73" w:rsidRDefault="00D13E73" w:rsidP="00D13E7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D13E73" w:rsidRDefault="00D13E73" w:rsidP="00D13E7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разработана в соответствии со следующими нормативными документами:</w:t>
      </w:r>
    </w:p>
    <w:p w:rsidR="00D13E73" w:rsidRDefault="00D13E73" w:rsidP="00D13E73">
      <w:pPr>
        <w:pStyle w:val="a3"/>
        <w:numPr>
          <w:ilvl w:val="0"/>
          <w:numId w:val="3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«Конституция Российской Федерации», ст. 43, 72.</w:t>
      </w:r>
    </w:p>
    <w:p w:rsidR="00D13E73" w:rsidRDefault="00D13E73" w:rsidP="00D13E73">
      <w:pPr>
        <w:pStyle w:val="a3"/>
        <w:numPr>
          <w:ilvl w:val="0"/>
          <w:numId w:val="3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№ 273-ФЗ «Об образовании в Российской Федерации» от 29.12.2012 г.;</w:t>
      </w:r>
    </w:p>
    <w:p w:rsidR="00D13E73" w:rsidRDefault="00D13E73" w:rsidP="00D13E73">
      <w:pPr>
        <w:pStyle w:val="a3"/>
        <w:numPr>
          <w:ilvl w:val="0"/>
          <w:numId w:val="3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D13E73" w:rsidRDefault="00D13E73" w:rsidP="00D13E73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г. № 28 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13E73" w:rsidRDefault="00D13E73" w:rsidP="00D13E73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13E73" w:rsidRDefault="00D13E73" w:rsidP="00D13E73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</w:t>
      </w:r>
    </w:p>
    <w:p w:rsidR="00D13E73" w:rsidRDefault="00D13E73" w:rsidP="00D13E73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Минпросвещения России от 25 ноября 2022 г. № 1028, зарегистрировано в Минюсте России 28 декабря 2022 г., регистрационный № 71847);</w:t>
      </w:r>
    </w:p>
    <w:p w:rsidR="00D13E73" w:rsidRDefault="00D13E73" w:rsidP="00D13E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МБДОУ Детского сада №42 «Рябинушка», г. Гуково; </w:t>
      </w:r>
    </w:p>
    <w:p w:rsidR="00D13E73" w:rsidRDefault="00D13E73" w:rsidP="00D13E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ДОУ.</w:t>
      </w:r>
    </w:p>
    <w:p w:rsidR="00D13E73" w:rsidRDefault="00D13E73" w:rsidP="00D13E73">
      <w:pPr>
        <w:pStyle w:val="a3"/>
        <w:numPr>
          <w:ilvl w:val="0"/>
          <w:numId w:val="3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 родителями.</w:t>
      </w:r>
    </w:p>
    <w:p w:rsidR="00D13E73" w:rsidRDefault="00D13E73" w:rsidP="00D13E73">
      <w:pPr>
        <w:pStyle w:val="a3"/>
        <w:numPr>
          <w:ilvl w:val="0"/>
          <w:numId w:val="3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кодекс.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Рабочая программа определяет содержание и организацию образовательного процесса на уровне дошкольного учреждения. Обеспечивает развитие детей дошкольного возраста с учётом их психолого-возрастных и индивидуальных особенностей, учитывает интересы и потребности детей и родителей воспитанников, приоритетные направления и культурно-образовательные традиции.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рабочей программы учитывались: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-целевые ориентиры и ценностные основания деятельности образовательной организации;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-состояние здоровья воспитанников;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-уровень их развития;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 познавательной мотивации;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-образовательные потребности воспитанников;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методического и материально-технического обеспечения образовательной организации.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группы раннего возраста обеспечивает качество педагогическую деятельности воспитателя в конкретной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возрастной группы.</w:t>
      </w:r>
    </w:p>
    <w:p w:rsidR="00D13E73" w:rsidRDefault="00D13E73" w:rsidP="00D13E73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Программы.</w:t>
      </w:r>
    </w:p>
    <w:p w:rsidR="00D13E73" w:rsidRDefault="00D13E73" w:rsidP="00D13E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ФОП является разностороннее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традици. (п. 1 ст. 64 ФЗ «Об образовании», п. 1 ФОП ДО).</w:t>
      </w:r>
    </w:p>
    <w:p w:rsidR="00D13E73" w:rsidRDefault="00D13E73" w:rsidP="00D13E73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E73" w:rsidRDefault="00D13E73" w:rsidP="00D13E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Программа, в соответствии с Федеральным законом «Об образовании в Российской Федерации», направлена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D13E73" w:rsidRDefault="00D13E73" w:rsidP="00D13E7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Цели Программы достигаются через решение следующих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 </w:t>
      </w:r>
      <w:r>
        <w:rPr>
          <w:rFonts w:ascii="Times New Roman" w:eastAsia="Times New Roman" w:hAnsi="Times New Roman" w:cs="Times New Roman"/>
          <w:sz w:val="24"/>
          <w:szCs w:val="24"/>
        </w:rPr>
        <w:t>(п. 1.6. ФГОС ДО, п. 1.1.1 ФОП ДО):</w:t>
      </w:r>
    </w:p>
    <w:p w:rsidR="00D13E73" w:rsidRDefault="00D13E73" w:rsidP="00D13E7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D13E73" w:rsidRDefault="00D13E73" w:rsidP="00D13E7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13E73" w:rsidRDefault="00D13E73" w:rsidP="00D13E7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D13E73" w:rsidRDefault="00D13E73" w:rsidP="00D13E7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D13E73" w:rsidRDefault="00D13E73" w:rsidP="00D13E7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D13E73" w:rsidRDefault="00D13E73" w:rsidP="00D13E7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13E73" w:rsidRDefault="00D13E73" w:rsidP="00D13E7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общей культуры личности детей, в том числе ценностей здорового образа жизни, </w:t>
      </w:r>
      <w:r>
        <w:rPr>
          <w:rFonts w:ascii="Times New Roman" w:eastAsia="Times New Roman" w:hAnsi="Times New Roman" w:cs="Times New Roman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предпосылок учебной деятельности;</w:t>
      </w:r>
    </w:p>
    <w:p w:rsidR="00D13E73" w:rsidRDefault="00D13E73" w:rsidP="00D13E7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13E73" w:rsidRDefault="00D13E73" w:rsidP="00D13E7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13E73" w:rsidRDefault="00D13E73" w:rsidP="00D13E7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D13E73" w:rsidRDefault="00D13E73" w:rsidP="00D13E7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D13E73" w:rsidRDefault="00D13E73" w:rsidP="00D13E73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части, формируемой участниками образовательных отношений,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является – систематизация и обобщение педагогического опыта по совершенствованию инновационных процессов модернизации развивающего пространства по безопасности дорожного движения.</w:t>
      </w:r>
    </w:p>
    <w:p w:rsidR="00D13E73" w:rsidRDefault="00D13E73" w:rsidP="00D13E73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Задачи: </w:t>
      </w:r>
    </w:p>
    <w:p w:rsidR="00D13E73" w:rsidRDefault="00D13E73" w:rsidP="00D13E73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Систематизировать проделанную работу по формированию у дошкольников устойчивых навыков безопасного поведения на улицах и дорогах.  </w:t>
      </w:r>
    </w:p>
    <w:p w:rsidR="00D13E73" w:rsidRDefault="00D13E73" w:rsidP="00D13E73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Разработать единый банк диагностических методик для отслеживания развития навыков безопасного поведения дошкольников.</w:t>
      </w:r>
    </w:p>
    <w:p w:rsidR="00D13E73" w:rsidRDefault="00D13E73" w:rsidP="00D13E73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3.Обобщить и распространить инновационный опыт модернизация развивающего пространства по безопасности дорожного движения, навыков безопасного поведЕния на улицах и дорогах.</w:t>
      </w:r>
    </w:p>
    <w:p w:rsidR="00D13E73" w:rsidRDefault="00D13E73" w:rsidP="00D13E73">
      <w:pPr>
        <w:tabs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реализуется в период непосредственного пребывания ребенка в ДОУ.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D13E73" w:rsidRDefault="00D13E73" w:rsidP="00D13E73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осуществляется через групповую, подгрупповую, индивидуальную форму организации детей. Образовательная деятельность 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D13E73" w:rsidRDefault="00D13E73" w:rsidP="00D13E73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Для реализации рабочей программы  имеется учебно-методическое и информационное обеспечение.</w:t>
      </w:r>
    </w:p>
    <w:p w:rsidR="00D13E73" w:rsidRDefault="00D13E73" w:rsidP="00D13E73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рабочих программ: Титульный лист.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Целевой раздел.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Пояснительная записка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Цель и задачи реализации Программы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Принципы и подходы в организации образовательного процесса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Значимые характеристики для разработки и реализации Программы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Характеристики особенностей развития детей 1-3 лет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1.6. Индивидуальные особенности детей ранней группы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Планируемые результаты реализации Программы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 Педагогическая диагностика достижения планируемых результатов.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Содержательный раздел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Задачи и содержание образовательной деятельности по образовательным областям.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Социально-коммуникативное развитие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Познавательное развитие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Речевое развитие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Художественно-эстетическое развитие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Физическое развитие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Вариативные формы, способы и средства реализации Программы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Особенности образовательной деятельности разных видов и культурных практик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Способы и направления поддержки детской инициативы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Особенности взаимодействия педагогического коллектива с семьями обучающихся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Направления и задачи корекционно-развивающей работы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Содержание коррекционно-развивающей работы МБДОУ Детского сада № 42 «Рябинушка»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Рабочая программа воспитания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 Целевой раздел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2.8.1.1 Цели и задачи воспитателя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2.8.1.2 Направления воспитания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2.8.1.3 Целевые ориентиры воспитания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 Содержательный раздел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2,8,2.1 Уклад МБДОУ Детского сада № 42 «Рябинушка»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2.8.2.2 Воспитывающая среда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2.8.2.3 Общности МБДОУ Детского сада № 42 «Рябинушка»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2.8.2.4 Задачи воспитания в образовательных областях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2.8.2.5 Формы совместной деятельности в образовательной организации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2.8.2.6 Организация предметно-пространственной среды группы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2.8.2.7 Социальное партнерство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2.8.3 Организационный раздел программы воспитания 22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2.8.3.1 Требования к условиям работы с особыми категориями детей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Организационный раздел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Психолого-педагогические условия реализации программы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Особенности организации развивающей предметно-пространственной среды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Материально-техническое обеспечение Программы, обеспеченность методическими материалами и средствами обучения и воспитания.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 Примерный перечень художественной литературы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 Примерный перечень музыкальных произведений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 Примерный перечень произведений изобразительного искусства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Организация режима и распорядка для пребывания детей в ДОУ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 Показатели организации образовательного процесса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 Режим дня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 Календарно-тематическое планирование в первой группе раннего возраста «Веснушки» МБДОУ Детского сада № 42 «Рябинушка» на 2023-2024 учебный год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 Расписание образовательной деятельности в первой группе раннего возраста Веснушки» на 2023-2024 учебный год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3.5.5 Проектирование образовательной деятельности(учебный план). Учебный план группы раннего возраста «Веснушки» (возраст 1,5-3г)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Календарный план воспитательной работы 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Календарный план воспитательной работы МБДОУ Детского сада № 42 «Рябинушка» в части, формируемый участниками образовательных отношений.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4.0 Дополнительный раздел программы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Краткая презентация программы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Ссылка на ОП ДО МБДОУ Детского сада №42 «Рябинушка» г.Гуково</w:t>
      </w:r>
    </w:p>
    <w:p w:rsidR="00D13E73" w:rsidRDefault="00D13E73" w:rsidP="00D13E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13E73" w:rsidRDefault="00D13E73" w:rsidP="00D13E7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395" w:rsidRPr="005775E2" w:rsidRDefault="004F7395" w:rsidP="00D13E7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7395" w:rsidRPr="0057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3E" w:rsidRDefault="00D7513E" w:rsidP="00D13E73">
      <w:pPr>
        <w:spacing w:after="0" w:line="240" w:lineRule="auto"/>
      </w:pPr>
      <w:r>
        <w:separator/>
      </w:r>
    </w:p>
  </w:endnote>
  <w:endnote w:type="continuationSeparator" w:id="0">
    <w:p w:rsidR="00D7513E" w:rsidRDefault="00D7513E" w:rsidP="00D1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3E" w:rsidRDefault="00D7513E" w:rsidP="00D13E73">
      <w:pPr>
        <w:spacing w:after="0" w:line="240" w:lineRule="auto"/>
      </w:pPr>
      <w:r>
        <w:separator/>
      </w:r>
    </w:p>
  </w:footnote>
  <w:footnote w:type="continuationSeparator" w:id="0">
    <w:p w:rsidR="00D7513E" w:rsidRDefault="00D7513E" w:rsidP="00D13E73">
      <w:pPr>
        <w:spacing w:after="0" w:line="240" w:lineRule="auto"/>
      </w:pPr>
      <w:r>
        <w:continuationSeparator/>
      </w:r>
    </w:p>
  </w:footnote>
  <w:footnote w:id="1">
    <w:p w:rsidR="00D13E73" w:rsidRDefault="00D13E73" w:rsidP="00D13E73">
      <w:pPr>
        <w:pStyle w:val="a5"/>
        <w:shd w:val="clear" w:color="auto" w:fill="auto"/>
        <w:tabs>
          <w:tab w:val="left" w:pos="182"/>
        </w:tabs>
        <w:ind w:right="20"/>
        <w:rPr>
          <w:b w:val="0"/>
        </w:rPr>
      </w:pPr>
      <w:r>
        <w:rPr>
          <w:b w:val="0"/>
          <w:vertAlign w:val="superscript"/>
        </w:rPr>
        <w:footnoteRef/>
      </w:r>
      <w:r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2B1"/>
    <w:multiLevelType w:val="hybridMultilevel"/>
    <w:tmpl w:val="3D8ED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E2"/>
    <w:rsid w:val="003E5D78"/>
    <w:rsid w:val="004F7395"/>
    <w:rsid w:val="005775E2"/>
    <w:rsid w:val="00754D17"/>
    <w:rsid w:val="00AB79CE"/>
    <w:rsid w:val="00D13E73"/>
    <w:rsid w:val="00D7513E"/>
    <w:rsid w:val="00F0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1B96"/>
  <w15:chartTrackingRefBased/>
  <w15:docId w15:val="{7FF195B4-4E21-413C-895E-6B6B00E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95"/>
    <w:pPr>
      <w:ind w:left="720"/>
      <w:contextualSpacing/>
    </w:pPr>
  </w:style>
  <w:style w:type="character" w:customStyle="1" w:styleId="a4">
    <w:name w:val="Сноска_"/>
    <w:basedOn w:val="a0"/>
    <w:link w:val="a5"/>
    <w:locked/>
    <w:rsid w:val="00D13E7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D13E73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2020-10-06T06:48:00Z</dcterms:created>
  <dcterms:modified xsi:type="dcterms:W3CDTF">2024-09-17T07:59:00Z</dcterms:modified>
</cp:coreProperties>
</file>